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Data Getta User Manual</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 for Auburn University Baseball - Database</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Documentation</w:t>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Teddy Cooke</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Laura Cromwell</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Frankie Donze</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Caden Garrett</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Micah Key</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Braden Mosley</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Jacob Munroe</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Annie Murphy</w:t>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 4710: Senior Design Team #9 Orange and Blue</w:t>
      </w:r>
    </w:p>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Software Engineering</w:t>
      </w:r>
    </w:p>
    <w:p w:rsidR="00000000" w:rsidDel="00000000" w:rsidP="00000000" w:rsidRDefault="00000000" w:rsidRPr="00000000" w14:paraId="0000002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Samuel Ginn College of Engineering, Auburn University</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27">
      <w:pPr>
        <w:rPr>
          <w:rFonts w:ascii="Times New Roman" w:cs="Times New Roman" w:eastAsia="Times New Roman" w:hAnsi="Times New Roman"/>
          <w:b w:val="1"/>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d773d5q5ws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Metaphor</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oqcho3ljblw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Summary</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sz7opvovos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Log In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cf2amk522oe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View Auburn’s Page</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rqebeot7a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Auburn from Left Bar Navigation</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x1fhe8011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Auburn from Conferences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w5hggezst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Roster</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lqermc8mg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Pitching Stats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mv5wr3ifsm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Batting Stats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fsua687p9be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View Another Team’s Page</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ra0s0xjbfl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a Specific Team</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vqzs6gsimg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Roster (Example: Clemson)</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6cqldad50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Pitching Stats  (Example: Clemson)</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p3ih7o4ij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Batting Stats  (Example: Clemson)</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im4eksq0btk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to: View a Player’s Page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wlykmamfps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Pitcher’s Page</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t5o05xtk12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Pitcher’s Statistics</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4mk1p2ibs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Pitcher’s AI Models</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aens151zg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Batter’s Page</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b1cc5ix9sd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Batter’s Statistics</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4"/>
              <w:szCs w:val="24"/>
              <w:u w:val="none"/>
              <w:shd w:fill="auto" w:val="clear"/>
              <w:vertAlign w:val="baseline"/>
            </w:rPr>
          </w:pPr>
          <w:hyperlink w:anchor="_9gplh6g0bhe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 to Auburn’s VPN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pStyle w:val="Heading2"/>
        <w:rPr>
          <w:rFonts w:ascii="Times New Roman" w:cs="Times New Roman" w:eastAsia="Times New Roman" w:hAnsi="Times New Roman"/>
          <w:b w:val="1"/>
        </w:rPr>
      </w:pPr>
      <w:bookmarkStart w:colFirst="0" w:colLast="0" w:name="_wd773d5q5wse" w:id="0"/>
      <w:bookmarkEnd w:id="0"/>
      <w:r w:rsidDel="00000000" w:rsidR="00000000" w:rsidRPr="00000000">
        <w:rPr>
          <w:rFonts w:ascii="Times New Roman" w:cs="Times New Roman" w:eastAsia="Times New Roman" w:hAnsi="Times New Roman"/>
          <w:b w:val="1"/>
          <w:rtl w:val="0"/>
        </w:rPr>
        <w:t xml:space="preserve">System Metaphor</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baseball database system can be compared to that of a scoreboard. Similar to how a scoreboard at a baseball stadium keeps track of every play and outcome during a game, our database and UI serve as the ultimate source of information for coaches and players. It records every aspect of the game, from player statistics and team performance to the differing scores between the two teams playing. Just as fans rely on the scoreboard to stay updated on the game’s progress, coaches and players can rely on our database to access all relevant information. It provides a comprehensive view of the baseball game, comparing pitchers versus opposing batters, allowing coaches and players to make data-driven decisions and improve overall game performance. </w:t>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pStyle w:val="Heading2"/>
        <w:rPr>
          <w:rFonts w:ascii="Times New Roman" w:cs="Times New Roman" w:eastAsia="Times New Roman" w:hAnsi="Times New Roman"/>
          <w:b w:val="1"/>
        </w:rPr>
      </w:pPr>
      <w:bookmarkStart w:colFirst="0" w:colLast="0" w:name="_oqcho3ljblwo" w:id="1"/>
      <w:bookmarkEnd w:id="1"/>
      <w:r w:rsidDel="00000000" w:rsidR="00000000" w:rsidRPr="00000000">
        <w:rPr>
          <w:rFonts w:ascii="Times New Roman" w:cs="Times New Roman" w:eastAsia="Times New Roman" w:hAnsi="Times New Roman"/>
          <w:b w:val="1"/>
          <w:rtl w:val="0"/>
        </w:rPr>
        <w:t xml:space="preserve">System Summary</w:t>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Data Getta website hosts all the Trackman data collected from every D1 college baseball game and stores that data for Auburn Baseball to view and analyze. A user can visit the roster, pitching stats, and batting stats for Auburn and other teams. A user can also navigate to a specific player’s page to view their statistics, as well as the AI models developed by other senior design teams. </w:t>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pStyle w:val="Heading2"/>
        <w:rPr>
          <w:rFonts w:ascii="Times New Roman" w:cs="Times New Roman" w:eastAsia="Times New Roman" w:hAnsi="Times New Roman"/>
          <w:b w:val="1"/>
        </w:rPr>
      </w:pPr>
      <w:bookmarkStart w:colFirst="0" w:colLast="0" w:name="_hsbqi0h6u7xx" w:id="2"/>
      <w:bookmarkEnd w:id="2"/>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2"/>
        <w:rPr>
          <w:rFonts w:ascii="Times New Roman" w:cs="Times New Roman" w:eastAsia="Times New Roman" w:hAnsi="Times New Roman"/>
          <w:b w:val="1"/>
        </w:rPr>
      </w:pPr>
      <w:bookmarkStart w:colFirst="0" w:colLast="0" w:name="_sz7opvovos01" w:id="3"/>
      <w:bookmarkEnd w:id="3"/>
      <w:r w:rsidDel="00000000" w:rsidR="00000000" w:rsidRPr="00000000">
        <w:rPr>
          <w:rFonts w:ascii="Times New Roman" w:cs="Times New Roman" w:eastAsia="Times New Roman" w:hAnsi="Times New Roman"/>
          <w:b w:val="1"/>
          <w:rtl w:val="0"/>
        </w:rPr>
        <w:t xml:space="preserve">How to: Log In</w:t>
      </w:r>
    </w:p>
    <w:p w:rsidR="00000000" w:rsidDel="00000000" w:rsidP="00000000" w:rsidRDefault="00000000" w:rsidRPr="00000000" w14:paraId="0000005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options</w:t>
      </w:r>
    </w:p>
    <w:p w:rsidR="00000000" w:rsidDel="00000000" w:rsidP="00000000" w:rsidRDefault="00000000" w:rsidRPr="00000000" w14:paraId="0000005F">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you are connected to AU_WiFi with your Auburn credentials </w:t>
      </w:r>
    </w:p>
    <w:p w:rsidR="00000000" w:rsidDel="00000000" w:rsidP="00000000" w:rsidRDefault="00000000" w:rsidRPr="00000000" w14:paraId="00000060">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Auburn VPN with your Auburn credentials (see </w:t>
      </w:r>
      <w:hyperlink w:anchor="_pcyc936qq65x">
        <w:r w:rsidDel="00000000" w:rsidR="00000000" w:rsidRPr="00000000">
          <w:rPr>
            <w:rFonts w:ascii="Times New Roman" w:cs="Times New Roman" w:eastAsia="Times New Roman" w:hAnsi="Times New Roman"/>
            <w:color w:val="1155cc"/>
            <w:u w:val="single"/>
            <w:rtl w:val="0"/>
          </w:rPr>
          <w:t xml:space="preserve">instructions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on your web browser to datagetta.app</w:t>
      </w:r>
    </w:p>
    <w:p w:rsidR="00000000" w:rsidDel="00000000" w:rsidP="00000000" w:rsidRDefault="00000000" w:rsidRPr="00000000" w14:paraId="00000062">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take you to http://datagetta.cse.eng.auburn.edu/</w:t>
      </w: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863600"/>
            <wp:effectExtent b="0" l="0" r="0" t="0"/>
            <wp:docPr id="3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6891" cy="2896174"/>
            <wp:effectExtent b="0" l="0" r="0" t="0"/>
            <wp:docPr id="3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666891" cy="289617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“Login” button at the top right corner of the page</w:t>
      </w:r>
    </w:p>
    <w:p w:rsidR="00000000" w:rsidDel="00000000" w:rsidP="00000000" w:rsidRDefault="00000000" w:rsidRPr="00000000" w14:paraId="0000006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 you will be directed to the home page</w:t>
      </w:r>
    </w:p>
    <w:p w:rsidR="00000000" w:rsidDel="00000000" w:rsidP="00000000" w:rsidRDefault="00000000" w:rsidRPr="00000000" w14:paraId="00000067">
      <w:pPr>
        <w:ind w:left="0" w:firstLine="0"/>
        <w:rPr>
          <w:rFonts w:ascii="Times New Roman" w:cs="Times New Roman" w:eastAsia="Times New Roman" w:hAnsi="Times New Roman"/>
        </w:rPr>
        <w:sectPr>
          <w:pgSz w:h="15840" w:w="12240" w:orient="portrait"/>
          <w:pgMar w:bottom="720" w:top="720" w:left="1440" w:right="1440" w:header="720" w:footer="720"/>
          <w:pgNumType w:start="1"/>
        </w:sectPr>
      </w:pPr>
      <w:r w:rsidDel="00000000" w:rsidR="00000000" w:rsidRPr="00000000">
        <w:rPr>
          <w:rFonts w:ascii="Times New Roman" w:cs="Times New Roman" w:eastAsia="Times New Roman" w:hAnsi="Times New Roman"/>
        </w:rPr>
        <w:drawing>
          <wp:inline distB="114300" distT="114300" distL="114300" distR="114300">
            <wp:extent cx="4586288" cy="2851522"/>
            <wp:effectExtent b="0" l="0" r="0" t="0"/>
            <wp:docPr id="2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586288" cy="285152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rPr>
          <w:rFonts w:ascii="Times New Roman" w:cs="Times New Roman" w:eastAsia="Times New Roman" w:hAnsi="Times New Roman"/>
          <w:b w:val="1"/>
        </w:rPr>
      </w:pPr>
      <w:bookmarkStart w:colFirst="0" w:colLast="0" w:name="_cf2amk522oeh" w:id="4"/>
      <w:bookmarkEnd w:id="4"/>
      <w:r w:rsidDel="00000000" w:rsidR="00000000" w:rsidRPr="00000000">
        <w:rPr>
          <w:rFonts w:ascii="Times New Roman" w:cs="Times New Roman" w:eastAsia="Times New Roman" w:hAnsi="Times New Roman"/>
          <w:b w:val="1"/>
          <w:rtl w:val="0"/>
        </w:rPr>
        <w:t xml:space="preserve">How to: View Auburn’s Page</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ways you can navigate to Auburn’s Team Page: from left bar navigation, and from the “Conferences” page.</w:t>
      </w:r>
    </w:p>
    <w:p w:rsidR="00000000" w:rsidDel="00000000" w:rsidP="00000000" w:rsidRDefault="00000000" w:rsidRPr="00000000" w14:paraId="0000006B">
      <w:pPr>
        <w:pStyle w:val="Heading3"/>
        <w:spacing w:before="0" w:lineRule="auto"/>
        <w:rPr>
          <w:rFonts w:ascii="Times New Roman" w:cs="Times New Roman" w:eastAsia="Times New Roman" w:hAnsi="Times New Roman"/>
          <w:b w:val="1"/>
          <w:color w:val="000000"/>
          <w:sz w:val="24"/>
          <w:szCs w:val="24"/>
        </w:rPr>
      </w:pPr>
      <w:bookmarkStart w:colFirst="0" w:colLast="0" w:name="_grqebeot7agy" w:id="5"/>
      <w:bookmarkEnd w:id="5"/>
      <w:r w:rsidDel="00000000" w:rsidR="00000000" w:rsidRPr="00000000">
        <w:rPr>
          <w:rFonts w:ascii="Times New Roman" w:cs="Times New Roman" w:eastAsia="Times New Roman" w:hAnsi="Times New Roman"/>
          <w:b w:val="1"/>
          <w:color w:val="000000"/>
          <w:sz w:val="24"/>
          <w:szCs w:val="24"/>
          <w:rtl w:val="0"/>
        </w:rPr>
        <w:t xml:space="preserve">View Auburn from Left Bar Navigation</w:t>
      </w:r>
    </w:p>
    <w:p w:rsidR="00000000" w:rsidDel="00000000" w:rsidP="00000000" w:rsidRDefault="00000000" w:rsidRPr="00000000" w14:paraId="0000006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blue bar on the left side of the screen, click “Auburn”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3588" cy="3139351"/>
            <wp:effectExtent b="0" l="0" r="0" t="0"/>
            <wp:docPr id="2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033588" cy="313935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rPr>
          <w:rFonts w:ascii="Times New Roman" w:cs="Times New Roman" w:eastAsia="Times New Roman" w:hAnsi="Times New Roman"/>
          <w:b w:val="1"/>
          <w:color w:val="000000"/>
          <w:sz w:val="24"/>
          <w:szCs w:val="24"/>
        </w:rPr>
      </w:pPr>
      <w:bookmarkStart w:colFirst="0" w:colLast="0" w:name="_dx1fhe8011fx" w:id="6"/>
      <w:bookmarkEnd w:id="6"/>
      <w:r w:rsidDel="00000000" w:rsidR="00000000" w:rsidRPr="00000000">
        <w:rPr>
          <w:rFonts w:ascii="Times New Roman" w:cs="Times New Roman" w:eastAsia="Times New Roman" w:hAnsi="Times New Roman"/>
          <w:b w:val="1"/>
          <w:color w:val="000000"/>
          <w:sz w:val="24"/>
          <w:szCs w:val="24"/>
          <w:rtl w:val="0"/>
        </w:rPr>
        <w:t xml:space="preserve">View Auburn from Conferences</w:t>
      </w:r>
    </w:p>
    <w:p w:rsidR="00000000" w:rsidDel="00000000" w:rsidP="00000000" w:rsidRDefault="00000000" w:rsidRPr="00000000" w14:paraId="0000006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on the “Conferences” page to “Southeastern Conference”. “Southeastern Conference” should be the first conference listed on the page</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3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“Auburn” which should be the third option under “Southeastern Conference”</w:t>
      </w:r>
    </w:p>
    <w:p w:rsidR="00000000" w:rsidDel="00000000" w:rsidP="00000000" w:rsidRDefault="00000000" w:rsidRPr="00000000" w14:paraId="0000007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Style w:val="Heading3"/>
        <w:rPr>
          <w:rFonts w:ascii="Times New Roman" w:cs="Times New Roman" w:eastAsia="Times New Roman" w:hAnsi="Times New Roman"/>
          <w:b w:val="1"/>
          <w:color w:val="000000"/>
          <w:sz w:val="24"/>
          <w:szCs w:val="24"/>
        </w:rPr>
      </w:pPr>
      <w:bookmarkStart w:colFirst="0" w:colLast="0" w:name="_mowktmgxrubo" w:id="7"/>
      <w:bookmarkEnd w:id="7"/>
      <w:r w:rsidDel="00000000" w:rsidR="00000000" w:rsidRPr="00000000">
        <w:rPr>
          <w:rtl w:val="0"/>
        </w:rPr>
      </w:r>
    </w:p>
    <w:p w:rsidR="00000000" w:rsidDel="00000000" w:rsidP="00000000" w:rsidRDefault="00000000" w:rsidRPr="00000000" w14:paraId="00000074">
      <w:pPr>
        <w:pStyle w:val="Heading3"/>
        <w:rPr>
          <w:rFonts w:ascii="Times New Roman" w:cs="Times New Roman" w:eastAsia="Times New Roman" w:hAnsi="Times New Roman"/>
          <w:b w:val="1"/>
          <w:color w:val="000000"/>
          <w:sz w:val="24"/>
          <w:szCs w:val="24"/>
        </w:rPr>
      </w:pPr>
      <w:bookmarkStart w:colFirst="0" w:colLast="0" w:name="_2w5hggezst86" w:id="8"/>
      <w:bookmarkEnd w:id="8"/>
      <w:r w:rsidDel="00000000" w:rsidR="00000000" w:rsidRPr="00000000">
        <w:rPr>
          <w:rFonts w:ascii="Times New Roman" w:cs="Times New Roman" w:eastAsia="Times New Roman" w:hAnsi="Times New Roman"/>
          <w:b w:val="1"/>
          <w:color w:val="000000"/>
          <w:sz w:val="24"/>
          <w:szCs w:val="24"/>
          <w:rtl w:val="0"/>
        </w:rPr>
        <w:t xml:space="preserve">View Roster</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navigating to the “Auburn” page, you are automatically taken to the roster</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are on another page, you can navigate back to the Roster page by clicking on “Roster” on the top bar</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222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647700</wp:posOffset>
                </wp:positionV>
                <wp:extent cx="880241" cy="190500"/>
                <wp:effectExtent b="0" l="0" r="0" t="0"/>
                <wp:wrapNone/>
                <wp:docPr id="4" name=""/>
                <a:graphic>
                  <a:graphicData uri="http://schemas.microsoft.com/office/word/2010/wordprocessingShape">
                    <wps:wsp>
                      <wps:cNvSpPr/>
                      <wps:cNvPr id="4" name="Shape 4"/>
                      <wps:spPr>
                        <a:xfrm>
                          <a:off x="2460050" y="1305325"/>
                          <a:ext cx="1255200" cy="2610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647700</wp:posOffset>
                </wp:positionV>
                <wp:extent cx="880241" cy="190500"/>
                <wp:effectExtent b="0" l="0" r="0" t="0"/>
                <wp:wrapNone/>
                <wp:docPr id="4" name="image28.png"/>
                <a:graphic>
                  <a:graphicData uri="http://schemas.openxmlformats.org/drawingml/2006/picture">
                    <pic:pic>
                      <pic:nvPicPr>
                        <pic:cNvPr id="0" name="image28.png"/>
                        <pic:cNvPicPr preferRelativeResize="0"/>
                      </pic:nvPicPr>
                      <pic:blipFill>
                        <a:blip r:embed="rId13"/>
                        <a:srcRect/>
                        <a:stretch>
                          <a:fillRect/>
                        </a:stretch>
                      </pic:blipFill>
                      <pic:spPr>
                        <a:xfrm>
                          <a:off x="0" y="0"/>
                          <a:ext cx="880241" cy="190500"/>
                        </a:xfrm>
                        <a:prstGeom prst="rect"/>
                        <a:ln/>
                      </pic:spPr>
                    </pic:pic>
                  </a:graphicData>
                </a:graphic>
              </wp:anchor>
            </w:drawing>
          </mc:Fallback>
        </mc:AlternateContent>
      </w:r>
    </w:p>
    <w:p w:rsidR="00000000" w:rsidDel="00000000" w:rsidP="00000000" w:rsidRDefault="00000000" w:rsidRPr="00000000" w14:paraId="00000079">
      <w:pPr>
        <w:pStyle w:val="Heading3"/>
        <w:rPr>
          <w:rFonts w:ascii="Times New Roman" w:cs="Times New Roman" w:eastAsia="Times New Roman" w:hAnsi="Times New Roman"/>
          <w:b w:val="1"/>
          <w:color w:val="000000"/>
          <w:sz w:val="24"/>
          <w:szCs w:val="24"/>
        </w:rPr>
      </w:pPr>
      <w:bookmarkStart w:colFirst="0" w:colLast="0" w:name="_n16hwfpg3xnt" w:id="9"/>
      <w:bookmarkEnd w:id="9"/>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rPr>
          <w:rFonts w:ascii="Times New Roman" w:cs="Times New Roman" w:eastAsia="Times New Roman" w:hAnsi="Times New Roman"/>
          <w:b w:val="1"/>
          <w:color w:val="000000"/>
          <w:sz w:val="24"/>
          <w:szCs w:val="24"/>
        </w:rPr>
      </w:pPr>
      <w:bookmarkStart w:colFirst="0" w:colLast="0" w:name="_1lqermc8mgbi" w:id="10"/>
      <w:bookmarkEnd w:id="10"/>
      <w:r w:rsidDel="00000000" w:rsidR="00000000" w:rsidRPr="00000000">
        <w:rPr>
          <w:rFonts w:ascii="Times New Roman" w:cs="Times New Roman" w:eastAsia="Times New Roman" w:hAnsi="Times New Roman"/>
          <w:b w:val="1"/>
          <w:color w:val="000000"/>
          <w:sz w:val="24"/>
          <w:szCs w:val="24"/>
          <w:rtl w:val="0"/>
        </w:rPr>
        <w:t xml:space="preserve">View Pitching Stats</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navigate to Auburn’s Pitching Page by clicking on “Pitching” on the top bar</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3138972"/>
            <wp:effectExtent b="0" l="0" r="0" t="0"/>
            <wp:docPr id="3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005388" cy="313897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542925</wp:posOffset>
                </wp:positionV>
                <wp:extent cx="876300" cy="190500"/>
                <wp:effectExtent b="0" l="0" r="0" t="0"/>
                <wp:wrapNone/>
                <wp:docPr id="8" name=""/>
                <a:graphic>
                  <a:graphicData uri="http://schemas.microsoft.com/office/word/2010/wordprocessingShape">
                    <wps:wsp>
                      <wps:cNvSpPr/>
                      <wps:cNvPr id="4" name="Shape 4"/>
                      <wps:spPr>
                        <a:xfrm>
                          <a:off x="2460050" y="1305325"/>
                          <a:ext cx="1255200" cy="2610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542925</wp:posOffset>
                </wp:positionV>
                <wp:extent cx="876300" cy="190500"/>
                <wp:effectExtent b="0" l="0" r="0" t="0"/>
                <wp:wrapNone/>
                <wp:docPr id="8" name="image32.png"/>
                <a:graphic>
                  <a:graphicData uri="http://schemas.openxmlformats.org/drawingml/2006/picture">
                    <pic:pic>
                      <pic:nvPicPr>
                        <pic:cNvPr id="0" name="image32.png"/>
                        <pic:cNvPicPr preferRelativeResize="0"/>
                      </pic:nvPicPr>
                      <pic:blipFill>
                        <a:blip r:embed="rId15"/>
                        <a:srcRect/>
                        <a:stretch>
                          <a:fillRect/>
                        </a:stretch>
                      </pic:blipFill>
                      <pic:spPr>
                        <a:xfrm>
                          <a:off x="0" y="0"/>
                          <a:ext cx="876300" cy="190500"/>
                        </a:xfrm>
                        <a:prstGeom prst="rect"/>
                        <a:ln/>
                      </pic:spPr>
                    </pic:pic>
                  </a:graphicData>
                </a:graphic>
              </wp:anchor>
            </w:drawing>
          </mc:Fallback>
        </mc:AlternateConten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describe statistics such as Games Played, Games Started, Innings Pitched, etc. for each player that pitches. More players can be viewed by hovering over the table and scrolling down. More statistics may be available for view by scrolling left or right on the table itself.</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click on a specific player’s name to see a more detailed view of their statistics. For more information, visit the </w:t>
      </w:r>
      <w:hyperlink w:anchor="_3wlykmamfpsa">
        <w:r w:rsidDel="00000000" w:rsidR="00000000" w:rsidRPr="00000000">
          <w:rPr>
            <w:rFonts w:ascii="Times New Roman" w:cs="Times New Roman" w:eastAsia="Times New Roman" w:hAnsi="Times New Roman"/>
            <w:color w:val="1155cc"/>
            <w:sz w:val="24"/>
            <w:szCs w:val="24"/>
            <w:u w:val="single"/>
            <w:rtl w:val="0"/>
          </w:rPr>
          <w:t xml:space="preserve">View a Pitcher’s page</w:t>
        </w:r>
      </w:hyperlink>
      <w:r w:rsidDel="00000000" w:rsidR="00000000" w:rsidRPr="00000000">
        <w:rPr>
          <w:rFonts w:ascii="Times New Roman" w:cs="Times New Roman" w:eastAsia="Times New Roman" w:hAnsi="Times New Roman"/>
          <w:sz w:val="24"/>
          <w:szCs w:val="24"/>
          <w:rtl w:val="0"/>
        </w:rPr>
        <w:t xml:space="preserve"> section of the manual.</w:t>
      </w: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b w:val="1"/>
          <w:color w:val="000000"/>
          <w:sz w:val="24"/>
          <w:szCs w:val="24"/>
        </w:rPr>
      </w:pPr>
      <w:bookmarkStart w:colFirst="0" w:colLast="0" w:name="_b740c0tn1hh" w:id="11"/>
      <w:bookmarkEnd w:id="11"/>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rPr>
          <w:rFonts w:ascii="Times New Roman" w:cs="Times New Roman" w:eastAsia="Times New Roman" w:hAnsi="Times New Roman"/>
          <w:b w:val="1"/>
          <w:color w:val="000000"/>
          <w:sz w:val="24"/>
          <w:szCs w:val="24"/>
        </w:rPr>
      </w:pPr>
      <w:bookmarkStart w:colFirst="0" w:colLast="0" w:name="_xmv5wr3ifsmm" w:id="12"/>
      <w:bookmarkEnd w:id="12"/>
      <w:r w:rsidDel="00000000" w:rsidR="00000000" w:rsidRPr="00000000">
        <w:rPr>
          <w:rFonts w:ascii="Times New Roman" w:cs="Times New Roman" w:eastAsia="Times New Roman" w:hAnsi="Times New Roman"/>
          <w:b w:val="1"/>
          <w:color w:val="000000"/>
          <w:sz w:val="24"/>
          <w:szCs w:val="24"/>
          <w:rtl w:val="0"/>
        </w:rPr>
        <w:t xml:space="preserve">View Batting Stats</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navigate to Auburn’s Batting Page by clicking on “Batting” on the top bar</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31021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967288" cy="310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490891</wp:posOffset>
                </wp:positionV>
                <wp:extent cx="876300" cy="238125"/>
                <wp:effectExtent b="0" l="0" r="0" t="0"/>
                <wp:wrapNone/>
                <wp:docPr id="3" name=""/>
                <a:graphic>
                  <a:graphicData uri="http://schemas.microsoft.com/office/word/2010/wordprocessingShape">
                    <wps:wsp>
                      <wps:cNvSpPr/>
                      <wps:cNvPr id="4" name="Shape 4"/>
                      <wps:spPr>
                        <a:xfrm>
                          <a:off x="2460050" y="1305325"/>
                          <a:ext cx="763200" cy="1908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490891</wp:posOffset>
                </wp:positionV>
                <wp:extent cx="876300" cy="238125"/>
                <wp:effectExtent b="0" l="0" r="0" t="0"/>
                <wp:wrapNone/>
                <wp:docPr id="3"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876300" cy="238125"/>
                        </a:xfrm>
                        <a:prstGeom prst="rect"/>
                        <a:ln/>
                      </pic:spPr>
                    </pic:pic>
                  </a:graphicData>
                </a:graphic>
              </wp:anchor>
            </w:drawing>
          </mc:Fallback>
        </mc:AlternateConten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describe statistics such as Games Played, Plate Appearances, At Bats, etc. for each player that pitches. More players can be viewed by hovering over the table and scrolling down. More statistics may be available for view by scrolling left or right on the table itself.</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click on a specific player’s name to see a more detailed view of their statistics. For more information, visit the </w:t>
      </w:r>
      <w:hyperlink w:anchor="_qaens151zgkz">
        <w:r w:rsidDel="00000000" w:rsidR="00000000" w:rsidRPr="00000000">
          <w:rPr>
            <w:rFonts w:ascii="Times New Roman" w:cs="Times New Roman" w:eastAsia="Times New Roman" w:hAnsi="Times New Roman"/>
            <w:color w:val="1155cc"/>
            <w:sz w:val="24"/>
            <w:szCs w:val="24"/>
            <w:u w:val="single"/>
            <w:rtl w:val="0"/>
          </w:rPr>
          <w:t xml:space="preserve">View a Batter’s Page</w:t>
        </w:r>
      </w:hyperlink>
      <w:r w:rsidDel="00000000" w:rsidR="00000000" w:rsidRPr="00000000">
        <w:rPr>
          <w:rFonts w:ascii="Times New Roman" w:cs="Times New Roman" w:eastAsia="Times New Roman" w:hAnsi="Times New Roman"/>
          <w:sz w:val="24"/>
          <w:szCs w:val="24"/>
          <w:rtl w:val="0"/>
        </w:rPr>
        <w:t xml:space="preserve"> section of the manual.</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Style w:val="Heading2"/>
        <w:rPr>
          <w:rFonts w:ascii="Times New Roman" w:cs="Times New Roman" w:eastAsia="Times New Roman" w:hAnsi="Times New Roman"/>
          <w:b w:val="1"/>
        </w:rPr>
      </w:pPr>
      <w:bookmarkStart w:colFirst="0" w:colLast="0" w:name="_cwsd7y978i6t" w:id="13"/>
      <w:bookmarkEnd w:id="1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rFonts w:ascii="Times New Roman" w:cs="Times New Roman" w:eastAsia="Times New Roman" w:hAnsi="Times New Roman"/>
          <w:b w:val="1"/>
        </w:rPr>
      </w:pPr>
      <w:bookmarkStart w:colFirst="0" w:colLast="0" w:name="_fsua687p9ber" w:id="14"/>
      <w:bookmarkEnd w:id="14"/>
      <w:r w:rsidDel="00000000" w:rsidR="00000000" w:rsidRPr="00000000">
        <w:rPr>
          <w:rFonts w:ascii="Times New Roman" w:cs="Times New Roman" w:eastAsia="Times New Roman" w:hAnsi="Times New Roman"/>
          <w:b w:val="1"/>
          <w:rtl w:val="0"/>
        </w:rPr>
        <w:t xml:space="preserve">How to: View Another Team’s Page</w:t>
      </w:r>
    </w:p>
    <w:p w:rsidR="00000000" w:rsidDel="00000000" w:rsidP="00000000" w:rsidRDefault="00000000" w:rsidRPr="00000000" w14:paraId="0000008A">
      <w:pPr>
        <w:pStyle w:val="Heading3"/>
        <w:rPr>
          <w:rFonts w:ascii="Times New Roman" w:cs="Times New Roman" w:eastAsia="Times New Roman" w:hAnsi="Times New Roman"/>
          <w:b w:val="1"/>
          <w:color w:val="000000"/>
          <w:sz w:val="24"/>
          <w:szCs w:val="24"/>
        </w:rPr>
      </w:pPr>
      <w:bookmarkStart w:colFirst="0" w:colLast="0" w:name="_hra0s0xjbflf" w:id="15"/>
      <w:bookmarkEnd w:id="15"/>
      <w:r w:rsidDel="00000000" w:rsidR="00000000" w:rsidRPr="00000000">
        <w:rPr>
          <w:rFonts w:ascii="Times New Roman" w:cs="Times New Roman" w:eastAsia="Times New Roman" w:hAnsi="Times New Roman"/>
          <w:b w:val="1"/>
          <w:color w:val="000000"/>
          <w:sz w:val="24"/>
          <w:szCs w:val="24"/>
          <w:rtl w:val="0"/>
        </w:rPr>
        <w:t xml:space="preserve">Finding a Specific Team</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logging into the website you are automatically taken to the “Conferences” Page. From there you can scroll to view all possible conferences, and you can click a specific team in that conference</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2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back to the “Conferences” Page from another page in the website, navigate to the blue bar on the left side of the page and click on “Teams”</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3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222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1676400</wp:posOffset>
                </wp:positionV>
                <wp:extent cx="642938" cy="241102"/>
                <wp:effectExtent b="0" l="0" r="0" t="0"/>
                <wp:wrapNone/>
                <wp:docPr id="5"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1676400</wp:posOffset>
                </wp:positionV>
                <wp:extent cx="642938" cy="241102"/>
                <wp:effectExtent b="0" l="0" r="0" t="0"/>
                <wp:wrapNone/>
                <wp:docPr id="5" name="image29.png"/>
                <a:graphic>
                  <a:graphicData uri="http://schemas.openxmlformats.org/drawingml/2006/picture">
                    <pic:pic>
                      <pic:nvPicPr>
                        <pic:cNvPr id="0" name="image29.png"/>
                        <pic:cNvPicPr preferRelativeResize="0"/>
                      </pic:nvPicPr>
                      <pic:blipFill>
                        <a:blip r:embed="rId18"/>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90">
      <w:pPr>
        <w:pStyle w:val="Heading3"/>
        <w:rPr>
          <w:rFonts w:ascii="Times New Roman" w:cs="Times New Roman" w:eastAsia="Times New Roman" w:hAnsi="Times New Roman"/>
          <w:b w:val="1"/>
          <w:color w:val="000000"/>
          <w:sz w:val="24"/>
          <w:szCs w:val="24"/>
        </w:rPr>
      </w:pPr>
      <w:bookmarkStart w:colFirst="0" w:colLast="0" w:name="_hulmoaqvm4kk" w:id="16"/>
      <w:bookmarkEnd w:id="16"/>
      <w:r w:rsidDel="00000000" w:rsidR="00000000" w:rsidRPr="00000000">
        <w:rPr>
          <w:rtl w:val="0"/>
        </w:rPr>
      </w:r>
    </w:p>
    <w:p w:rsidR="00000000" w:rsidDel="00000000" w:rsidP="00000000" w:rsidRDefault="00000000" w:rsidRPr="00000000" w14:paraId="00000091">
      <w:pPr>
        <w:pStyle w:val="Heading3"/>
        <w:rPr>
          <w:rFonts w:ascii="Times New Roman" w:cs="Times New Roman" w:eastAsia="Times New Roman" w:hAnsi="Times New Roman"/>
          <w:b w:val="1"/>
          <w:color w:val="000000"/>
          <w:sz w:val="24"/>
          <w:szCs w:val="24"/>
        </w:rPr>
      </w:pPr>
      <w:bookmarkStart w:colFirst="0" w:colLast="0" w:name="_tb5k70sssdx" w:id="17"/>
      <w:bookmarkEnd w:id="17"/>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3"/>
        <w:rPr>
          <w:rFonts w:ascii="Times New Roman" w:cs="Times New Roman" w:eastAsia="Times New Roman" w:hAnsi="Times New Roman"/>
          <w:b w:val="1"/>
          <w:color w:val="000000"/>
          <w:sz w:val="24"/>
          <w:szCs w:val="24"/>
        </w:rPr>
      </w:pPr>
      <w:bookmarkStart w:colFirst="0" w:colLast="0" w:name="_9vqzs6gsimg0" w:id="18"/>
      <w:bookmarkEnd w:id="18"/>
      <w:r w:rsidDel="00000000" w:rsidR="00000000" w:rsidRPr="00000000">
        <w:rPr>
          <w:rFonts w:ascii="Times New Roman" w:cs="Times New Roman" w:eastAsia="Times New Roman" w:hAnsi="Times New Roman"/>
          <w:b w:val="1"/>
          <w:color w:val="000000"/>
          <w:sz w:val="24"/>
          <w:szCs w:val="24"/>
          <w:rtl w:val="0"/>
        </w:rPr>
        <w:t xml:space="preserve">View Roster (Example: Clemson)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navigating to the Clemson page, you are automatically taken to the roster</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2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on another page, you can navigate back to the Roster page by clicking on “Roster” on the top bar</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60600"/>
            <wp:effectExtent b="0" l="0" r="0" t="0"/>
            <wp:docPr id="2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605837</wp:posOffset>
                </wp:positionV>
                <wp:extent cx="642938" cy="241102"/>
                <wp:effectExtent b="0" l="0" r="0" t="0"/>
                <wp:wrapNone/>
                <wp:docPr id="10"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605837</wp:posOffset>
                </wp:positionV>
                <wp:extent cx="642938" cy="241102"/>
                <wp:effectExtent b="0" l="0" r="0" t="0"/>
                <wp:wrapNone/>
                <wp:docPr id="10"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97">
      <w:pPr>
        <w:pStyle w:val="Heading3"/>
        <w:rPr>
          <w:rFonts w:ascii="Times New Roman" w:cs="Times New Roman" w:eastAsia="Times New Roman" w:hAnsi="Times New Roman"/>
          <w:b w:val="1"/>
          <w:color w:val="000000"/>
          <w:sz w:val="24"/>
          <w:szCs w:val="24"/>
        </w:rPr>
      </w:pPr>
      <w:bookmarkStart w:colFirst="0" w:colLast="0" w:name="_7kpn23teycie" w:id="19"/>
      <w:bookmarkEnd w:id="19"/>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3"/>
        <w:rPr>
          <w:rFonts w:ascii="Times New Roman" w:cs="Times New Roman" w:eastAsia="Times New Roman" w:hAnsi="Times New Roman"/>
          <w:b w:val="1"/>
          <w:color w:val="000000"/>
          <w:sz w:val="24"/>
          <w:szCs w:val="24"/>
        </w:rPr>
      </w:pPr>
      <w:bookmarkStart w:colFirst="0" w:colLast="0" w:name="_76cqldad50z7" w:id="20"/>
      <w:bookmarkEnd w:id="20"/>
      <w:r w:rsidDel="00000000" w:rsidR="00000000" w:rsidRPr="00000000">
        <w:rPr>
          <w:rFonts w:ascii="Times New Roman" w:cs="Times New Roman" w:eastAsia="Times New Roman" w:hAnsi="Times New Roman"/>
          <w:b w:val="1"/>
          <w:color w:val="000000"/>
          <w:sz w:val="24"/>
          <w:szCs w:val="24"/>
          <w:rtl w:val="0"/>
        </w:rPr>
        <w:t xml:space="preserve">View Pitching Stats  (Example: Clemson)</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navigate to Clemson’s Pitching Page by clicking on “Pitching” on the top bar</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33800"/>
            <wp:effectExtent b="0" l="0" r="0" t="0"/>
            <wp:docPr id="3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describe statistics such as Games Played, Games Started, Innings Pitched, etc. for each player that pitches. More players can be viewed by hovering over the table and scrolling down. More statistics may be available for view by scrolling left or right on the table itself.</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also click on a specific player’s name to see a more detailed view of their statistics. For more information, visit the </w:t>
      </w:r>
      <w:hyperlink w:anchor="_3wlykmamfpsa">
        <w:r w:rsidDel="00000000" w:rsidR="00000000" w:rsidRPr="00000000">
          <w:rPr>
            <w:rFonts w:ascii="Times New Roman" w:cs="Times New Roman" w:eastAsia="Times New Roman" w:hAnsi="Times New Roman"/>
            <w:color w:val="1155cc"/>
            <w:sz w:val="24"/>
            <w:szCs w:val="24"/>
            <w:u w:val="single"/>
            <w:rtl w:val="0"/>
          </w:rPr>
          <w:t xml:space="preserve">View a Pitcher’s page</w:t>
        </w:r>
      </w:hyperlink>
      <w:r w:rsidDel="00000000" w:rsidR="00000000" w:rsidRPr="00000000">
        <w:rPr>
          <w:rFonts w:ascii="Times New Roman" w:cs="Times New Roman" w:eastAsia="Times New Roman" w:hAnsi="Times New Roman"/>
          <w:sz w:val="24"/>
          <w:szCs w:val="24"/>
          <w:rtl w:val="0"/>
        </w:rPr>
        <w:t xml:space="preserve"> section of the manual.</w:t>
      </w:r>
      <w:r w:rsidDel="00000000" w:rsidR="00000000" w:rsidRPr="00000000">
        <w:rPr>
          <w:rtl w:val="0"/>
        </w:rPr>
      </w:r>
    </w:p>
    <w:p w:rsidR="00000000" w:rsidDel="00000000" w:rsidP="00000000" w:rsidRDefault="00000000" w:rsidRPr="00000000" w14:paraId="0000009E">
      <w:pPr>
        <w:pStyle w:val="Heading3"/>
        <w:rPr>
          <w:rFonts w:ascii="Times New Roman" w:cs="Times New Roman" w:eastAsia="Times New Roman" w:hAnsi="Times New Roman"/>
          <w:b w:val="1"/>
          <w:color w:val="000000"/>
          <w:sz w:val="24"/>
          <w:szCs w:val="24"/>
        </w:rPr>
      </w:pPr>
      <w:bookmarkStart w:colFirst="0" w:colLast="0" w:name="_95mnb8lj0nyd" w:id="21"/>
      <w:bookmarkEnd w:id="21"/>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b w:val="1"/>
          <w:color w:val="000000"/>
          <w:sz w:val="24"/>
          <w:szCs w:val="24"/>
        </w:rPr>
      </w:pPr>
      <w:bookmarkStart w:colFirst="0" w:colLast="0" w:name="_8p3ih7o4ijl1" w:id="22"/>
      <w:bookmarkEnd w:id="22"/>
      <w:r w:rsidDel="00000000" w:rsidR="00000000" w:rsidRPr="00000000">
        <w:rPr>
          <w:rFonts w:ascii="Times New Roman" w:cs="Times New Roman" w:eastAsia="Times New Roman" w:hAnsi="Times New Roman"/>
          <w:b w:val="1"/>
          <w:color w:val="000000"/>
          <w:sz w:val="24"/>
          <w:szCs w:val="24"/>
          <w:rtl w:val="0"/>
        </w:rPr>
        <w:t xml:space="preserve">View Batting Stats  (Example: Clemson)</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You can navigate to Clemson’s Batting Page by clicking on “Batting” on the top bar</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621227</wp:posOffset>
                </wp:positionV>
                <wp:extent cx="642938" cy="241102"/>
                <wp:effectExtent b="0" l="0" r="0" t="0"/>
                <wp:wrapNone/>
                <wp:docPr id="6"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621227</wp:posOffset>
                </wp:positionV>
                <wp:extent cx="642938" cy="241102"/>
                <wp:effectExtent b="0" l="0" r="0" t="0"/>
                <wp:wrapNone/>
                <wp:docPr id="6" name="image30.png"/>
                <a:graphic>
                  <a:graphicData uri="http://schemas.openxmlformats.org/drawingml/2006/picture">
                    <pic:pic>
                      <pic:nvPicPr>
                        <pic:cNvPr id="0" name="image30.png"/>
                        <pic:cNvPicPr preferRelativeResize="0"/>
                      </pic:nvPicPr>
                      <pic:blipFill>
                        <a:blip r:embed="rId23"/>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describe statistics such as Games Played, Plate Appearances, At Bats, etc. for each player that pitches. More players can be viewed by hovering over the table and scrolling down. More statistics may be available for view by scrolling left or right on the table itself.</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click on a specific player’s name to see a more detailed view of their statistics. For more information, visit the </w:t>
      </w:r>
      <w:hyperlink w:anchor="_qaens151zgkz">
        <w:r w:rsidDel="00000000" w:rsidR="00000000" w:rsidRPr="00000000">
          <w:rPr>
            <w:rFonts w:ascii="Times New Roman" w:cs="Times New Roman" w:eastAsia="Times New Roman" w:hAnsi="Times New Roman"/>
            <w:color w:val="1155cc"/>
            <w:sz w:val="24"/>
            <w:szCs w:val="24"/>
            <w:u w:val="single"/>
            <w:rtl w:val="0"/>
          </w:rPr>
          <w:t xml:space="preserve">View a Batter’s Page</w:t>
        </w:r>
      </w:hyperlink>
      <w:r w:rsidDel="00000000" w:rsidR="00000000" w:rsidRPr="00000000">
        <w:rPr>
          <w:rFonts w:ascii="Times New Roman" w:cs="Times New Roman" w:eastAsia="Times New Roman" w:hAnsi="Times New Roman"/>
          <w:sz w:val="24"/>
          <w:szCs w:val="24"/>
          <w:rtl w:val="0"/>
        </w:rPr>
        <w:t xml:space="preserve"> section of the manual.</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pStyle w:val="Heading2"/>
        <w:rPr>
          <w:rFonts w:ascii="Times New Roman" w:cs="Times New Roman" w:eastAsia="Times New Roman" w:hAnsi="Times New Roman"/>
          <w:b w:val="1"/>
        </w:rPr>
      </w:pPr>
      <w:bookmarkStart w:colFirst="0" w:colLast="0" w:name="_holbi648qa6o" w:id="23"/>
      <w:bookmarkEnd w:id="23"/>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b w:val="1"/>
        </w:rPr>
      </w:pPr>
      <w:bookmarkStart w:colFirst="0" w:colLast="0" w:name="_im4eksq0btkb" w:id="24"/>
      <w:bookmarkEnd w:id="24"/>
      <w:r w:rsidDel="00000000" w:rsidR="00000000" w:rsidRPr="00000000">
        <w:rPr>
          <w:rFonts w:ascii="Times New Roman" w:cs="Times New Roman" w:eastAsia="Times New Roman" w:hAnsi="Times New Roman"/>
          <w:b w:val="1"/>
          <w:rtl w:val="0"/>
        </w:rPr>
        <w:t xml:space="preserve">How to: View a Player’s Page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view any player’s page by navigating to a team’s “Roster” page, scroll to the player you want to view, and click on their name.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instructions below detail finding a player and their models from the “Pitching” and “Batting” pages. </w:t>
      </w:r>
      <w:r w:rsidDel="00000000" w:rsidR="00000000" w:rsidRPr="00000000">
        <w:rPr>
          <w:rtl w:val="0"/>
        </w:rPr>
      </w:r>
    </w:p>
    <w:p w:rsidR="00000000" w:rsidDel="00000000" w:rsidP="00000000" w:rsidRDefault="00000000" w:rsidRPr="00000000" w14:paraId="000000AB">
      <w:pPr>
        <w:pStyle w:val="Heading3"/>
        <w:rPr>
          <w:rFonts w:ascii="Times New Roman" w:cs="Times New Roman" w:eastAsia="Times New Roman" w:hAnsi="Times New Roman"/>
          <w:b w:val="1"/>
          <w:color w:val="000000"/>
          <w:sz w:val="24"/>
          <w:szCs w:val="24"/>
        </w:rPr>
      </w:pPr>
      <w:bookmarkStart w:colFirst="0" w:colLast="0" w:name="_3wlykmamfpsa" w:id="25"/>
      <w:bookmarkEnd w:id="25"/>
      <w:r w:rsidDel="00000000" w:rsidR="00000000" w:rsidRPr="00000000">
        <w:rPr>
          <w:rFonts w:ascii="Times New Roman" w:cs="Times New Roman" w:eastAsia="Times New Roman" w:hAnsi="Times New Roman"/>
          <w:b w:val="1"/>
          <w:color w:val="000000"/>
          <w:sz w:val="24"/>
          <w:szCs w:val="24"/>
          <w:rtl w:val="0"/>
        </w:rPr>
        <w:t xml:space="preserve">View a Pitcher’s Page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navigate to the Pitching Page for the team you want to view</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there, click on the specific player you want to view</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701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070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1524000</wp:posOffset>
                </wp:positionV>
                <wp:extent cx="642938" cy="241102"/>
                <wp:effectExtent b="0" l="0" r="0" t="0"/>
                <wp:wrapNone/>
                <wp:docPr id="7"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1524000</wp:posOffset>
                </wp:positionV>
                <wp:extent cx="642938" cy="241102"/>
                <wp:effectExtent b="0" l="0" r="0" t="0"/>
                <wp:wrapNone/>
                <wp:docPr id="7" name="image31.png"/>
                <a:graphic>
                  <a:graphicData uri="http://schemas.openxmlformats.org/drawingml/2006/picture">
                    <pic:pic>
                      <pic:nvPicPr>
                        <pic:cNvPr id="0" name="image31.png"/>
                        <pic:cNvPicPr preferRelativeResize="0"/>
                      </pic:nvPicPr>
                      <pic:blipFill>
                        <a:blip r:embed="rId25"/>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click a player’s name their “Stats” page will appear</w:t>
      </w:r>
    </w:p>
    <w:p w:rsidR="00000000" w:rsidDel="00000000" w:rsidP="00000000" w:rsidRDefault="00000000" w:rsidRPr="00000000" w14:paraId="000000B1">
      <w:pPr>
        <w:pStyle w:val="Heading4"/>
        <w:rPr>
          <w:rFonts w:ascii="Times New Roman" w:cs="Times New Roman" w:eastAsia="Times New Roman" w:hAnsi="Times New Roman"/>
          <w:b w:val="1"/>
          <w:color w:val="000000"/>
        </w:rPr>
      </w:pPr>
      <w:bookmarkStart w:colFirst="0" w:colLast="0" w:name="_2dnov1x7ggtc" w:id="26"/>
      <w:bookmarkEnd w:id="26"/>
      <w:r w:rsidDel="00000000" w:rsidR="00000000" w:rsidRPr="00000000">
        <w:rPr>
          <w:rFonts w:ascii="Times New Roman" w:cs="Times New Roman" w:eastAsia="Times New Roman" w:hAnsi="Times New Roman"/>
          <w:color w:val="000000"/>
        </w:rPr>
        <w:drawing>
          <wp:inline distB="114300" distT="114300" distL="114300" distR="114300">
            <wp:extent cx="5152564" cy="3235567"/>
            <wp:effectExtent b="0" l="0" r="0" t="0"/>
            <wp:docPr id="1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52564" cy="32355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4"/>
        <w:rPr>
          <w:rFonts w:ascii="Times New Roman" w:cs="Times New Roman" w:eastAsia="Times New Roman" w:hAnsi="Times New Roman"/>
          <w:b w:val="1"/>
          <w:color w:val="000000"/>
        </w:rPr>
      </w:pPr>
      <w:bookmarkStart w:colFirst="0" w:colLast="0" w:name="_t5o05xtk12pq" w:id="27"/>
      <w:bookmarkEnd w:id="27"/>
      <w:r w:rsidDel="00000000" w:rsidR="00000000" w:rsidRPr="00000000">
        <w:rPr>
          <w:rFonts w:ascii="Times New Roman" w:cs="Times New Roman" w:eastAsia="Times New Roman" w:hAnsi="Times New Roman"/>
          <w:b w:val="1"/>
          <w:color w:val="000000"/>
          <w:rtl w:val="0"/>
        </w:rPr>
        <w:t xml:space="preserve">View a Pitcher’s Statistics</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a player’s name, you are automatically taken to the “Stats” page. From there, you can view their specific stats and pitch counts.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2564" cy="3235567"/>
            <wp:effectExtent b="0" l="0" r="0" t="0"/>
            <wp:docPr id="3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52564" cy="323556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also have the ability to filter the time frame of data selected. To do this, you can either click on the start or end date and manually type in a date, or click the calendar icon and select a date.</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182471"/>
            <wp:effectExtent b="0" l="0" r="0" t="0"/>
            <wp:docPr id="2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072063" cy="318247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back to the “Stats” Page from another page within a player, click on “Stats” at the top bar.</w:t>
      </w:r>
    </w:p>
    <w:p w:rsidR="00000000" w:rsidDel="00000000" w:rsidP="00000000" w:rsidRDefault="00000000" w:rsidRPr="00000000" w14:paraId="000000B8">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1046285"/>
            <wp:effectExtent b="0" l="0" r="0" t="0"/>
            <wp:docPr id="1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100638" cy="1046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534522</wp:posOffset>
                </wp:positionV>
                <wp:extent cx="642938" cy="241102"/>
                <wp:effectExtent b="0" l="0" r="0" t="0"/>
                <wp:wrapNone/>
                <wp:docPr id="11"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534522</wp:posOffset>
                </wp:positionV>
                <wp:extent cx="642938" cy="241102"/>
                <wp:effectExtent b="0" l="0" r="0" t="0"/>
                <wp:wrapNone/>
                <wp:docPr id="11" name="image35.png"/>
                <a:graphic>
                  <a:graphicData uri="http://schemas.openxmlformats.org/drawingml/2006/picture">
                    <pic:pic>
                      <pic:nvPicPr>
                        <pic:cNvPr id="0" name="image35.png"/>
                        <pic:cNvPicPr preferRelativeResize="0"/>
                      </pic:nvPicPr>
                      <pic:blipFill>
                        <a:blip r:embed="rId29"/>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B9">
      <w:pPr>
        <w:pStyle w:val="Heading4"/>
        <w:rPr>
          <w:rFonts w:ascii="Times New Roman" w:cs="Times New Roman" w:eastAsia="Times New Roman" w:hAnsi="Times New Roman"/>
          <w:b w:val="1"/>
          <w:color w:val="000000"/>
        </w:rPr>
      </w:pPr>
      <w:bookmarkStart w:colFirst="0" w:colLast="0" w:name="_y4mk1p2ibsqs" w:id="28"/>
      <w:bookmarkEnd w:id="28"/>
      <w:r w:rsidDel="00000000" w:rsidR="00000000" w:rsidRPr="00000000">
        <w:rPr>
          <w:rFonts w:ascii="Times New Roman" w:cs="Times New Roman" w:eastAsia="Times New Roman" w:hAnsi="Times New Roman"/>
          <w:b w:val="1"/>
          <w:color w:val="000000"/>
          <w:rtl w:val="0"/>
        </w:rPr>
        <w:t xml:space="preserve">View a Pitcher’s AI Models</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4/26/24, for Version 1.0 of Data Getta, we have 3 models available to view: Defensive Shift, Heat Maps, and Run Values.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to each model, click the specific model you want to view from the top bar</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17600"/>
            <wp:effectExtent b="0" l="0" r="0" t="0"/>
            <wp:docPr id="3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111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295275</wp:posOffset>
                </wp:positionV>
                <wp:extent cx="2266950" cy="219075"/>
                <wp:effectExtent b="0" l="0" r="0" t="0"/>
                <wp:wrapNone/>
                <wp:docPr id="2" name=""/>
                <a:graphic>
                  <a:graphicData uri="http://schemas.microsoft.com/office/word/2010/wordprocessingShape">
                    <wps:wsp>
                      <wps:cNvSpPr/>
                      <wps:cNvPr id="3" name="Shape 3"/>
                      <wps:spPr>
                        <a:xfrm>
                          <a:off x="2731150" y="612500"/>
                          <a:ext cx="2249100" cy="200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295275</wp:posOffset>
                </wp:positionV>
                <wp:extent cx="2266950" cy="219075"/>
                <wp:effectExtent b="0" l="0" r="0" t="0"/>
                <wp:wrapNone/>
                <wp:docPr id="2"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2266950" cy="219075"/>
                        </a:xfrm>
                        <a:prstGeom prst="rect"/>
                        <a:ln/>
                      </pic:spPr>
                    </pic:pic>
                  </a:graphicData>
                </a:graphic>
              </wp:anchor>
            </w:drawing>
          </mc:Fallback>
        </mc:AlternateContent>
      </w:r>
    </w:p>
    <w:p w:rsidR="00000000" w:rsidDel="00000000" w:rsidP="00000000" w:rsidRDefault="00000000" w:rsidRPr="00000000" w14:paraId="000000BE">
      <w:pPr>
        <w:pStyle w:val="Heading3"/>
        <w:rPr>
          <w:rFonts w:ascii="Times New Roman" w:cs="Times New Roman" w:eastAsia="Times New Roman" w:hAnsi="Times New Roman"/>
          <w:b w:val="1"/>
          <w:color w:val="000000"/>
          <w:sz w:val="24"/>
          <w:szCs w:val="24"/>
        </w:rPr>
      </w:pPr>
      <w:bookmarkStart w:colFirst="0" w:colLast="0" w:name="_th5kfj18moez" w:id="29"/>
      <w:bookmarkEnd w:id="29"/>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3"/>
        <w:rPr>
          <w:rFonts w:ascii="Times New Roman" w:cs="Times New Roman" w:eastAsia="Times New Roman" w:hAnsi="Times New Roman"/>
          <w:sz w:val="24"/>
          <w:szCs w:val="24"/>
        </w:rPr>
      </w:pPr>
      <w:bookmarkStart w:colFirst="0" w:colLast="0" w:name="_qaens151zgkz" w:id="30"/>
      <w:bookmarkEnd w:id="30"/>
      <w:r w:rsidDel="00000000" w:rsidR="00000000" w:rsidRPr="00000000">
        <w:rPr>
          <w:rFonts w:ascii="Times New Roman" w:cs="Times New Roman" w:eastAsia="Times New Roman" w:hAnsi="Times New Roman"/>
          <w:b w:val="1"/>
          <w:color w:val="000000"/>
          <w:sz w:val="24"/>
          <w:szCs w:val="24"/>
          <w:rtl w:val="0"/>
        </w:rPr>
        <w:t xml:space="preserve">View a Batter’s Page</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navigate to the Batting Page for the team you want to view</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there, click on the specific player you want to view</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9495" cy="2225917"/>
            <wp:effectExtent b="0" l="0" r="0" t="0"/>
            <wp:docPr id="25" name="image8.png"/>
            <a:graphic>
              <a:graphicData uri="http://schemas.openxmlformats.org/drawingml/2006/picture">
                <pic:pic>
                  <pic:nvPicPr>
                    <pic:cNvPr id="0" name="image8.png"/>
                    <pic:cNvPicPr preferRelativeResize="0"/>
                  </pic:nvPicPr>
                  <pic:blipFill>
                    <a:blip r:embed="rId16"/>
                    <a:srcRect b="44419" l="0" r="0" t="0"/>
                    <a:stretch>
                      <a:fillRect/>
                    </a:stretch>
                  </pic:blipFill>
                  <pic:spPr>
                    <a:xfrm>
                      <a:off x="0" y="0"/>
                      <a:ext cx="6419495" cy="22259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1628775</wp:posOffset>
                </wp:positionV>
                <wp:extent cx="642938" cy="241102"/>
                <wp:effectExtent b="0" l="0" r="0" t="0"/>
                <wp:wrapNone/>
                <wp:docPr id="1"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1628775</wp:posOffset>
                </wp:positionV>
                <wp:extent cx="642938" cy="241102"/>
                <wp:effectExtent b="0" l="0" r="0" t="0"/>
                <wp:wrapNone/>
                <wp:docPr id="1" name="image25.png"/>
                <a:graphic>
                  <a:graphicData uri="http://schemas.openxmlformats.org/drawingml/2006/picture">
                    <pic:pic>
                      <pic:nvPicPr>
                        <pic:cNvPr id="0" name="image25.png"/>
                        <pic:cNvPicPr preferRelativeResize="0"/>
                      </pic:nvPicPr>
                      <pic:blipFill>
                        <a:blip r:embed="rId32"/>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click a player’s name their “Stats” page will appear</w:t>
      </w:r>
    </w:p>
    <w:p w:rsidR="00000000" w:rsidDel="00000000" w:rsidP="00000000" w:rsidRDefault="00000000" w:rsidRPr="00000000" w14:paraId="000000C5">
      <w:pPr>
        <w:pStyle w:val="Heading4"/>
        <w:rPr>
          <w:rFonts w:ascii="Times New Roman" w:cs="Times New Roman" w:eastAsia="Times New Roman" w:hAnsi="Times New Roman"/>
          <w:color w:val="000000"/>
        </w:rPr>
      </w:pPr>
      <w:bookmarkStart w:colFirst="0" w:colLast="0" w:name="_e19ixk80tf1b" w:id="31"/>
      <w:bookmarkEnd w:id="31"/>
      <w:r w:rsidDel="00000000" w:rsidR="00000000" w:rsidRPr="00000000">
        <w:rPr>
          <w:rFonts w:ascii="Times New Roman" w:cs="Times New Roman" w:eastAsia="Times New Roman" w:hAnsi="Times New Roman"/>
          <w:color w:val="000000"/>
        </w:rPr>
        <w:drawing>
          <wp:inline distB="114300" distT="114300" distL="114300" distR="114300">
            <wp:extent cx="5089845" cy="3197467"/>
            <wp:effectExtent b="0" l="0" r="0" t="0"/>
            <wp:docPr id="3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089845" cy="319746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While on a batter’s page, you will notice you have the option to view 3 player models in addition to the statistics available. These models are intended for pitchers, and therefore will appear to be blank for batters. This is not an error with the system.</w:t>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4"/>
        <w:rPr>
          <w:rFonts w:ascii="Times New Roman" w:cs="Times New Roman" w:eastAsia="Times New Roman" w:hAnsi="Times New Roman"/>
          <w:b w:val="1"/>
          <w:color w:val="000000"/>
        </w:rPr>
      </w:pPr>
      <w:bookmarkStart w:colFirst="0" w:colLast="0" w:name="_ab1cc5ix9sdx" w:id="32"/>
      <w:bookmarkEnd w:id="32"/>
      <w:r w:rsidDel="00000000" w:rsidR="00000000" w:rsidRPr="00000000">
        <w:rPr>
          <w:rFonts w:ascii="Times New Roman" w:cs="Times New Roman" w:eastAsia="Times New Roman" w:hAnsi="Times New Roman"/>
          <w:b w:val="1"/>
          <w:color w:val="000000"/>
          <w:rtl w:val="0"/>
        </w:rPr>
        <w:t xml:space="preserve">View a Batter’s Statistics</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a player’s name, you are automatically taken to the “Stats” page. From there, you can view their specific stats.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9845" cy="3197467"/>
            <wp:effectExtent b="0" l="0" r="0" t="0"/>
            <wp:docPr id="3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089845" cy="319746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also have the ability to filter the time frame of data selected. To do this, you can either click on the start or end date and manually type in a date, or click the calendar icon and select a date.</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8920" cy="3008424"/>
            <wp:effectExtent b="0" l="0" r="0" t="0"/>
            <wp:docPr id="4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788920" cy="300842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back to the “Stats” Page from another page within a player, click on “Stats” at the top bar.</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19200"/>
            <wp:effectExtent b="0" l="0" r="0" t="0"/>
            <wp:docPr id="2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1219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639297</wp:posOffset>
                </wp:positionV>
                <wp:extent cx="642938" cy="241102"/>
                <wp:effectExtent b="0" l="0" r="0" t="0"/>
                <wp:wrapNone/>
                <wp:docPr id="9" name=""/>
                <a:graphic>
                  <a:graphicData uri="http://schemas.microsoft.com/office/word/2010/wordprocessingShape">
                    <wps:wsp>
                      <wps:cNvSpPr/>
                      <wps:cNvPr id="2" name="Shape 2"/>
                      <wps:spPr>
                        <a:xfrm>
                          <a:off x="2680950" y="903700"/>
                          <a:ext cx="361500" cy="1206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639297</wp:posOffset>
                </wp:positionV>
                <wp:extent cx="642938" cy="241102"/>
                <wp:effectExtent b="0" l="0" r="0" t="0"/>
                <wp:wrapNone/>
                <wp:docPr id="9" name="image33.png"/>
                <a:graphic>
                  <a:graphicData uri="http://schemas.openxmlformats.org/drawingml/2006/picture">
                    <pic:pic>
                      <pic:nvPicPr>
                        <pic:cNvPr id="0" name="image33.png"/>
                        <pic:cNvPicPr preferRelativeResize="0"/>
                      </pic:nvPicPr>
                      <pic:blipFill>
                        <a:blip r:embed="rId36"/>
                        <a:srcRect/>
                        <a:stretch>
                          <a:fillRect/>
                        </a:stretch>
                      </pic:blipFill>
                      <pic:spPr>
                        <a:xfrm>
                          <a:off x="0" y="0"/>
                          <a:ext cx="642938" cy="241102"/>
                        </a:xfrm>
                        <a:prstGeom prst="rect"/>
                        <a:ln/>
                      </pic:spPr>
                    </pic:pic>
                  </a:graphicData>
                </a:graphic>
              </wp:anchor>
            </w:drawing>
          </mc:Fallback>
        </mc:AlternateContent>
      </w:r>
    </w:p>
    <w:p w:rsidR="00000000" w:rsidDel="00000000" w:rsidP="00000000" w:rsidRDefault="00000000" w:rsidRPr="00000000" w14:paraId="000000CE">
      <w:pPr>
        <w:pStyle w:val="Heading2"/>
        <w:rPr>
          <w:rFonts w:ascii="Times New Roman" w:cs="Times New Roman" w:eastAsia="Times New Roman" w:hAnsi="Times New Roman"/>
          <w:b w:val="1"/>
          <w:sz w:val="28"/>
          <w:szCs w:val="28"/>
        </w:rPr>
      </w:pPr>
      <w:bookmarkStart w:colFirst="0" w:colLast="0" w:name="_9gplh6g0bhe2" w:id="33"/>
      <w:bookmarkEnd w:id="33"/>
      <w:r w:rsidDel="00000000" w:rsidR="00000000" w:rsidRPr="00000000">
        <w:rPr>
          <w:rFonts w:ascii="Times New Roman" w:cs="Times New Roman" w:eastAsia="Times New Roman" w:hAnsi="Times New Roman"/>
          <w:b w:val="1"/>
          <w:sz w:val="28"/>
          <w:szCs w:val="28"/>
          <w:rtl w:val="0"/>
        </w:rPr>
        <w:t xml:space="preserve">Connect to Auburn’s VPN</w:t>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download VPN</w:t>
      </w:r>
    </w:p>
    <w:p w:rsidR="00000000" w:rsidDel="00000000" w:rsidP="00000000" w:rsidRDefault="00000000" w:rsidRPr="00000000" w14:paraId="000000D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to AU Access</w:t>
      </w:r>
    </w:p>
    <w:p w:rsidR="00000000" w:rsidDel="00000000" w:rsidP="00000000" w:rsidRDefault="00000000" w:rsidRPr="00000000" w14:paraId="000000D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My Campus Tab &gt; Information Technology &gt; click on AU Install</w:t>
      </w:r>
    </w:p>
    <w:p w:rsidR="00000000" w:rsidDel="00000000" w:rsidP="00000000" w:rsidRDefault="00000000" w:rsidRPr="00000000" w14:paraId="000000D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until you see Palo Alto GlobalProtect (VPN Client)</w:t>
      </w:r>
    </w:p>
    <w:p w:rsidR="00000000" w:rsidDel="00000000" w:rsidP="00000000" w:rsidRDefault="00000000" w:rsidRPr="00000000" w14:paraId="000000D3">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it to see the download options</w:t>
      </w:r>
    </w:p>
    <w:p w:rsidR="00000000" w:rsidDel="00000000" w:rsidP="00000000" w:rsidRDefault="00000000" w:rsidRPr="00000000" w14:paraId="000000D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a macbook, click the download link for mac. If you have a pc/windows computer, click the Windows 64-bit</w:t>
      </w:r>
    </w:p>
    <w:p w:rsidR="00000000" w:rsidDel="00000000" w:rsidP="00000000" w:rsidRDefault="00000000" w:rsidRPr="00000000" w14:paraId="000000D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your downloads, and double click the installer. It should be a file named GlobalProtect </w:t>
      </w:r>
    </w:p>
    <w:p w:rsidR="00000000" w:rsidDel="00000000" w:rsidP="00000000" w:rsidRDefault="00000000" w:rsidRPr="00000000" w14:paraId="000000D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installer instructions</w:t>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use VPN on a mac:</w:t>
      </w:r>
    </w:p>
    <w:p w:rsidR="00000000" w:rsidDel="00000000" w:rsidP="00000000" w:rsidRDefault="00000000" w:rsidRPr="00000000" w14:paraId="000000D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one of the following:</w:t>
      </w:r>
    </w:p>
    <w:p w:rsidR="00000000" w:rsidDel="00000000" w:rsidP="00000000" w:rsidRDefault="00000000" w:rsidRPr="00000000" w14:paraId="000000D9">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Launchpad -&gt; find the globe with GlobalProtect</w:t>
      </w:r>
    </w:p>
    <w:p w:rsidR="00000000" w:rsidDel="00000000" w:rsidP="00000000" w:rsidRDefault="00000000" w:rsidRPr="00000000" w14:paraId="000000DA">
      <w:pPr>
        <w:numPr>
          <w:ilvl w:val="2"/>
          <w:numId w:val="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7338" cy="1042860"/>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557338" cy="104286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your top bar (top right corner) and click the globe</w:t>
      </w:r>
    </w:p>
    <w:p w:rsidR="00000000" w:rsidDel="00000000" w:rsidP="00000000" w:rsidRDefault="00000000" w:rsidRPr="00000000" w14:paraId="000000DC">
      <w:pPr>
        <w:numPr>
          <w:ilvl w:val="2"/>
          <w:numId w:val="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4062" cy="705452"/>
            <wp:effectExtent b="0" l="0" r="0" t="0"/>
            <wp:docPr id="2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874062" cy="70545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using your AU Access credentials</w:t>
      </w:r>
    </w:p>
    <w:p w:rsidR="00000000" w:rsidDel="00000000" w:rsidP="00000000" w:rsidRDefault="00000000" w:rsidRPr="00000000" w14:paraId="000000D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 the DUO factor authentication</w:t>
      </w:r>
    </w:p>
    <w:p w:rsidR="00000000" w:rsidDel="00000000" w:rsidP="00000000" w:rsidRDefault="00000000" w:rsidRPr="00000000" w14:paraId="000000D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be connected </w:t>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use VPN on a windows:</w:t>
      </w:r>
    </w:p>
    <w:p w:rsidR="00000000" w:rsidDel="00000000" w:rsidP="00000000" w:rsidRDefault="00000000" w:rsidRPr="00000000" w14:paraId="000000E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one of the following:</w:t>
      </w:r>
    </w:p>
    <w:p w:rsidR="00000000" w:rsidDel="00000000" w:rsidP="00000000" w:rsidRDefault="00000000" w:rsidRPr="00000000" w14:paraId="000000E2">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start -&gt; search GlobalProtect -&gt; open it</w:t>
      </w:r>
    </w:p>
    <w:p w:rsidR="00000000" w:rsidDel="00000000" w:rsidP="00000000" w:rsidRDefault="00000000" w:rsidRPr="00000000" w14:paraId="000000E3">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lower toolbar (right bottom corner) -&gt; click the up arrow -&gt; click the globe icon</w:t>
      </w:r>
    </w:p>
    <w:p w:rsidR="00000000" w:rsidDel="00000000" w:rsidP="00000000" w:rsidRDefault="00000000" w:rsidRPr="00000000" w14:paraId="000000E4">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0767" cy="1701653"/>
            <wp:effectExtent b="0" l="0" r="0" t="0"/>
            <wp:docPr id="1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260767" cy="170165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using your AU Access credentials</w:t>
      </w:r>
    </w:p>
    <w:p w:rsidR="00000000" w:rsidDel="00000000" w:rsidP="00000000" w:rsidRDefault="00000000" w:rsidRPr="00000000" w14:paraId="000000E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 the DUO factor authentication</w:t>
      </w:r>
    </w:p>
    <w:p w:rsidR="00000000" w:rsidDel="00000000" w:rsidP="00000000" w:rsidRDefault="00000000" w:rsidRPr="00000000" w14:paraId="000000E7">
      <w:pPr>
        <w:numPr>
          <w:ilvl w:val="0"/>
          <w:numId w:val="2"/>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You should be connected </w:t>
      </w:r>
    </w:p>
    <w:p w:rsidR="00000000" w:rsidDel="00000000" w:rsidP="00000000" w:rsidRDefault="00000000" w:rsidRPr="00000000" w14:paraId="000000E8">
      <w:pPr>
        <w:rPr>
          <w:rFonts w:ascii="Times New Roman" w:cs="Times New Roman" w:eastAsia="Times New Roman" w:hAnsi="Times New Roman"/>
          <w:b w:val="1"/>
        </w:rPr>
      </w:pPr>
      <w:r w:rsidDel="00000000" w:rsidR="00000000" w:rsidRPr="00000000">
        <w:rPr>
          <w:rtl w:val="0"/>
        </w:rPr>
      </w:r>
    </w:p>
    <w:sectPr>
      <w:type w:val="nextPage"/>
      <w:pgSz w:h="15840" w:w="12240" w:orient="portrait"/>
      <w:pgMar w:bottom="720" w:top="72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34.png"/><Relationship Id="rId24" Type="http://schemas.openxmlformats.org/officeDocument/2006/relationships/image" Target="media/image3.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4.png"/><Relationship Id="rId25" Type="http://schemas.openxmlformats.org/officeDocument/2006/relationships/image" Target="media/image31.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5.png"/><Relationship Id="rId7" Type="http://schemas.openxmlformats.org/officeDocument/2006/relationships/image" Target="media/image23.png"/><Relationship Id="rId8" Type="http://schemas.openxmlformats.org/officeDocument/2006/relationships/image" Target="media/image15.png"/><Relationship Id="rId31" Type="http://schemas.openxmlformats.org/officeDocument/2006/relationships/image" Target="media/image26.png"/><Relationship Id="rId30" Type="http://schemas.openxmlformats.org/officeDocument/2006/relationships/image" Target="media/image20.png"/><Relationship Id="rId11" Type="http://schemas.openxmlformats.org/officeDocument/2006/relationships/image" Target="media/image5.png"/><Relationship Id="rId33" Type="http://schemas.openxmlformats.org/officeDocument/2006/relationships/image" Target="media/image22.png"/><Relationship Id="rId10" Type="http://schemas.openxmlformats.org/officeDocument/2006/relationships/image" Target="media/image11.png"/><Relationship Id="rId32" Type="http://schemas.openxmlformats.org/officeDocument/2006/relationships/image" Target="media/image25.png"/><Relationship Id="rId13" Type="http://schemas.openxmlformats.org/officeDocument/2006/relationships/image" Target="media/image28.png"/><Relationship Id="rId35" Type="http://schemas.openxmlformats.org/officeDocument/2006/relationships/image" Target="media/image12.png"/><Relationship Id="rId12" Type="http://schemas.openxmlformats.org/officeDocument/2006/relationships/image" Target="media/image6.png"/><Relationship Id="rId34" Type="http://schemas.openxmlformats.org/officeDocument/2006/relationships/image" Target="media/image24.png"/><Relationship Id="rId15" Type="http://schemas.openxmlformats.org/officeDocument/2006/relationships/image" Target="media/image32.png"/><Relationship Id="rId37" Type="http://schemas.openxmlformats.org/officeDocument/2006/relationships/image" Target="media/image9.png"/><Relationship Id="rId14" Type="http://schemas.openxmlformats.org/officeDocument/2006/relationships/image" Target="media/image18.png"/><Relationship Id="rId36" Type="http://schemas.openxmlformats.org/officeDocument/2006/relationships/image" Target="media/image33.png"/><Relationship Id="rId17" Type="http://schemas.openxmlformats.org/officeDocument/2006/relationships/image" Target="media/image27.png"/><Relationship Id="rId39" Type="http://schemas.openxmlformats.org/officeDocument/2006/relationships/image" Target="media/image16.png"/><Relationship Id="rId16" Type="http://schemas.openxmlformats.org/officeDocument/2006/relationships/image" Target="media/image8.png"/><Relationship Id="rId38"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